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CC" w:rsidRDefault="00AB3BCC" w:rsidP="00AB3BCC">
      <w:pPr>
        <w:widowControl/>
        <w:shd w:val="clear" w:color="auto" w:fill="FFFFFF"/>
        <w:jc w:val="center"/>
        <w:outlineLvl w:val="0"/>
        <w:rPr>
          <w:rFonts w:ascii="Arial" w:eastAsia="宋体" w:hAnsi="Arial" w:cs="Arial" w:hint="eastAsia"/>
          <w:b/>
          <w:color w:val="333333"/>
          <w:kern w:val="36"/>
          <w:sz w:val="36"/>
          <w:szCs w:val="36"/>
        </w:rPr>
      </w:pPr>
      <w:r w:rsidRPr="00AB3BCC">
        <w:rPr>
          <w:rFonts w:ascii="Arial" w:eastAsia="宋体" w:hAnsi="Arial" w:cs="Arial"/>
          <w:b/>
          <w:color w:val="333333"/>
          <w:kern w:val="36"/>
          <w:sz w:val="36"/>
          <w:szCs w:val="36"/>
        </w:rPr>
        <w:t>新时代高校教师职业行为十项准则</w:t>
      </w:r>
    </w:p>
    <w:p w:rsidR="00B85267" w:rsidRPr="00AB3BCC" w:rsidRDefault="00B85267" w:rsidP="00AB3BCC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color w:val="000000"/>
          <w:kern w:val="36"/>
          <w:sz w:val="24"/>
          <w:szCs w:val="24"/>
        </w:rPr>
      </w:pPr>
      <w:bookmarkStart w:id="0" w:name="_GoBack"/>
      <w:bookmarkEnd w:id="0"/>
    </w:p>
    <w:p w:rsidR="00AB3BCC" w:rsidRPr="00AB3BCC" w:rsidRDefault="00AB3BCC" w:rsidP="00AB3BC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 w:hint="eastAsia"/>
          <w:color w:val="333333"/>
          <w:shd w:val="clear" w:color="auto" w:fill="FFFFFF"/>
        </w:rPr>
      </w:pPr>
      <w:r w:rsidRPr="00AB3BCC">
        <w:rPr>
          <w:rFonts w:ascii="Arial" w:hAnsi="Arial" w:cs="Arial"/>
          <w:color w:val="333333"/>
          <w:shd w:val="clear" w:color="auto" w:fill="FFFFFF"/>
        </w:rPr>
        <w:t>2018</w:t>
      </w:r>
      <w:r w:rsidRPr="00AB3BCC">
        <w:rPr>
          <w:rFonts w:ascii="Arial" w:hAnsi="Arial" w:cs="Arial"/>
          <w:color w:val="333333"/>
          <w:shd w:val="clear" w:color="auto" w:fill="FFFFFF"/>
        </w:rPr>
        <w:t>年</w:t>
      </w:r>
      <w:r w:rsidRPr="00AB3BCC">
        <w:rPr>
          <w:rFonts w:ascii="Arial" w:hAnsi="Arial" w:cs="Arial"/>
          <w:color w:val="333333"/>
          <w:shd w:val="clear" w:color="auto" w:fill="FFFFFF"/>
        </w:rPr>
        <w:t>11</w:t>
      </w:r>
      <w:r w:rsidRPr="00AB3BCC">
        <w:rPr>
          <w:rFonts w:ascii="Arial" w:hAnsi="Arial" w:cs="Arial"/>
          <w:color w:val="333333"/>
          <w:shd w:val="clear" w:color="auto" w:fill="FFFFFF"/>
        </w:rPr>
        <w:t>月，教育部印发《新时代高校教师职业行为十项准则》</w:t>
      </w:r>
      <w:r w:rsidRPr="00AB3BCC">
        <w:rPr>
          <w:rFonts w:ascii="Arial" w:hAnsi="Arial" w:cs="Arial" w:hint="eastAsia"/>
          <w:color w:val="333333"/>
          <w:shd w:val="clear" w:color="auto" w:fill="FFFFFF"/>
        </w:rPr>
        <w:t>，</w:t>
      </w:r>
      <w:r w:rsidRPr="00AB3BCC">
        <w:rPr>
          <w:rFonts w:ascii="Arial" w:hAnsi="Arial" w:cs="Arial"/>
          <w:color w:val="333333"/>
          <w:shd w:val="clear" w:color="auto" w:fill="FFFFFF"/>
        </w:rPr>
        <w:t>明确新时代教师职业规范，划定基本底线，深化师德师风建设。</w:t>
      </w:r>
    </w:p>
    <w:p w:rsidR="00AB3BCC" w:rsidRPr="00AB3BCC" w:rsidRDefault="00AB3BCC" w:rsidP="00AB3BC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AB3BCC">
        <w:rPr>
          <w:rFonts w:ascii="Arial" w:hAnsi="Arial" w:cs="Arial"/>
          <w:color w:val="333333"/>
        </w:rPr>
        <w:t>准则强调，长期以来，广大教师牢记使命、不忘初衷，爱岗敬业、教书育人，改革创新、服务社会，</w:t>
      </w:r>
      <w:proofErr w:type="gramStart"/>
      <w:r w:rsidRPr="00AB3BCC">
        <w:rPr>
          <w:rFonts w:ascii="Arial" w:hAnsi="Arial" w:cs="Arial"/>
          <w:color w:val="333333"/>
        </w:rPr>
        <w:t>作出</w:t>
      </w:r>
      <w:proofErr w:type="gramEnd"/>
      <w:r w:rsidRPr="00AB3BCC">
        <w:rPr>
          <w:rFonts w:ascii="Arial" w:hAnsi="Arial" w:cs="Arial"/>
          <w:color w:val="333333"/>
        </w:rPr>
        <w:t>了重要贡献，党和国家高度肯定，学生、家长和社会普遍尊重。但是，也有个别教师放松自我要求，不能认真履职尽责，甚至出现严重违反师德行为，损害教师队伍整体形象。为进一步增强教师的责任感、使命感、荣誉感，结合新时代对广大教师落实立德树人根本任务提出的新的更高要求，在广泛征求一线教师校长、教育行政部门和专家学者意见基础上，准则分别提出十个方面的准则要求，提出倡导希望，划定基本底线。</w:t>
      </w:r>
    </w:p>
    <w:p w:rsidR="00AB3BCC" w:rsidRDefault="00AB3BCC" w:rsidP="00AB3BC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 w:hint="eastAsia"/>
          <w:color w:val="333333"/>
        </w:rPr>
      </w:pPr>
      <w:r w:rsidRPr="00AB3BCC">
        <w:rPr>
          <w:rFonts w:ascii="Arial" w:hAnsi="Arial" w:cs="Arial"/>
          <w:color w:val="333333"/>
        </w:rPr>
        <w:t>准则要求各地各校立即部署扎实开展准则的学习贯彻，采取多种形式帮助广大教师全面理解和把握，引导广大教师把教书育人和自我修养结合起来，时刻自重、自省、自警、自励，自觉做以德立身、以德立学、以德施教、以德育德的楷模。要把准则要求落实到招聘、聘用、考核等教师管理具体工作中，实行师德失</w:t>
      </w:r>
      <w:proofErr w:type="gramStart"/>
      <w:r w:rsidRPr="00AB3BCC">
        <w:rPr>
          <w:rFonts w:ascii="Arial" w:hAnsi="Arial" w:cs="Arial"/>
          <w:color w:val="333333"/>
        </w:rPr>
        <w:t>范</w:t>
      </w:r>
      <w:proofErr w:type="gramEnd"/>
      <w:r w:rsidRPr="00AB3BCC">
        <w:rPr>
          <w:rFonts w:ascii="Arial" w:hAnsi="Arial" w:cs="Arial"/>
          <w:color w:val="333333"/>
        </w:rPr>
        <w:t>“</w:t>
      </w:r>
      <w:r w:rsidRPr="00AB3BCC">
        <w:rPr>
          <w:rFonts w:ascii="Arial" w:hAnsi="Arial" w:cs="Arial"/>
          <w:color w:val="333333"/>
        </w:rPr>
        <w:t>一票否决</w:t>
      </w:r>
      <w:r w:rsidRPr="00AB3BCC">
        <w:rPr>
          <w:rFonts w:ascii="Arial" w:hAnsi="Arial" w:cs="Arial"/>
          <w:color w:val="333333"/>
        </w:rPr>
        <w:t>”</w:t>
      </w:r>
      <w:r w:rsidRPr="00AB3BCC">
        <w:rPr>
          <w:rFonts w:ascii="Arial" w:hAnsi="Arial" w:cs="Arial"/>
          <w:color w:val="333333"/>
        </w:rPr>
        <w:t>。要以有力措施坚决查处师德违规行为，对于有严重侵害学生行为的，一经查实，要撤销其所获荣誉、称号，依法依规撤销教师资格、解除教师职务、清除出教师队伍，同时还要录入全国教师管理信息系统，任何学校不得再聘任其从事教学、科研及管理等工作。</w:t>
      </w:r>
    </w:p>
    <w:p w:rsidR="00C82692" w:rsidRPr="00AB3BCC" w:rsidRDefault="00C82692" w:rsidP="00AB3BC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</w:rPr>
      </w:pPr>
      <w:r w:rsidRPr="00C82692">
        <w:rPr>
          <w:rStyle w:val="a4"/>
          <w:rFonts w:asciiTheme="minorEastAsia" w:eastAsiaTheme="minorEastAsia" w:hAnsiTheme="minorEastAsia" w:hint="eastAsia"/>
          <w:color w:val="333333"/>
        </w:rPr>
        <w:t>新时代高校教师职业行为十项准则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C82692">
        <w:rPr>
          <w:rFonts w:asciiTheme="minorEastAsia" w:eastAsiaTheme="minorEastAsia" w:hAnsiTheme="minorEastAsia" w:hint="eastAsia"/>
          <w:color w:val="333333"/>
        </w:rPr>
        <w:t>作出</w:t>
      </w:r>
      <w:proofErr w:type="gramEnd"/>
      <w:r w:rsidRPr="00C82692">
        <w:rPr>
          <w:rFonts w:asciiTheme="minorEastAsia" w:eastAsiaTheme="minorEastAsia" w:hAnsiTheme="minorEastAsia" w:hint="eastAsia"/>
          <w:color w:val="333333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lastRenderedPageBreak/>
        <w:t xml:space="preserve">　　三、传播优秀文化。带头</w:t>
      </w:r>
      <w:proofErr w:type="gramStart"/>
      <w:r w:rsidRPr="00C82692">
        <w:rPr>
          <w:rFonts w:asciiTheme="minorEastAsia" w:eastAsiaTheme="minorEastAsia" w:hAnsiTheme="minorEastAsia" w:hint="eastAsia"/>
          <w:color w:val="333333"/>
        </w:rPr>
        <w:t>践行</w:t>
      </w:r>
      <w:proofErr w:type="gramEnd"/>
      <w:r w:rsidRPr="00C82692">
        <w:rPr>
          <w:rFonts w:asciiTheme="minorEastAsia" w:eastAsiaTheme="minorEastAsia" w:hAnsiTheme="minorEastAsia" w:hint="eastAsia"/>
          <w:color w:val="333333"/>
        </w:rPr>
        <w:t>社会主义核心价值观，弘扬真善美，</w:t>
      </w:r>
      <w:proofErr w:type="gramStart"/>
      <w:r w:rsidRPr="00C82692">
        <w:rPr>
          <w:rFonts w:asciiTheme="minorEastAsia" w:eastAsiaTheme="minorEastAsia" w:hAnsiTheme="minorEastAsia" w:hint="eastAsia"/>
          <w:color w:val="333333"/>
        </w:rPr>
        <w:t>传递正</w:t>
      </w:r>
      <w:proofErr w:type="gramEnd"/>
      <w:r w:rsidRPr="00C82692">
        <w:rPr>
          <w:rFonts w:asciiTheme="minorEastAsia" w:eastAsiaTheme="minorEastAsia" w:hAnsiTheme="minorEastAsia" w:hint="eastAsia"/>
          <w:color w:val="333333"/>
        </w:rPr>
        <w:t>能量；不得通过课堂、论坛、讲座、信息网络及其他渠道发表、转发错误观点，或编造散布虚假信息、不良信息。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八、秉持公平诚信。坚持原则，处事公道，光明磊落，为人正直；不得在招生、考试、推优、保</w:t>
      </w:r>
      <w:proofErr w:type="gramStart"/>
      <w:r w:rsidRPr="00C82692">
        <w:rPr>
          <w:rFonts w:asciiTheme="minorEastAsia" w:eastAsiaTheme="minorEastAsia" w:hAnsiTheme="minorEastAsia" w:hint="eastAsia"/>
          <w:color w:val="333333"/>
        </w:rPr>
        <w:t>研</w:t>
      </w:r>
      <w:proofErr w:type="gramEnd"/>
      <w:r w:rsidRPr="00C82692">
        <w:rPr>
          <w:rFonts w:asciiTheme="minorEastAsia" w:eastAsiaTheme="minorEastAsia" w:hAnsiTheme="minorEastAsia" w:hint="eastAsia"/>
          <w:color w:val="333333"/>
        </w:rPr>
        <w:t>、就业及绩效考核、岗位聘用、职称评聘、评优评奖等工作中徇私舞弊、弄虚作假。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C82692" w:rsidRPr="00C82692" w:rsidRDefault="00C82692" w:rsidP="00C82692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</w:rPr>
      </w:pPr>
      <w:r w:rsidRPr="00C82692">
        <w:rPr>
          <w:rFonts w:asciiTheme="minorEastAsia" w:eastAsiaTheme="minorEastAsia" w:hAnsiTheme="minorEastAsia" w:hint="eastAsia"/>
          <w:color w:val="333333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AB3BCC" w:rsidRPr="00C82692" w:rsidRDefault="00AB3BCC" w:rsidP="00AB3BCC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AB3BCC" w:rsidRPr="00C82692" w:rsidSect="00AB3BC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CC"/>
    <w:rsid w:val="00AB3BCC"/>
    <w:rsid w:val="00B85267"/>
    <w:rsid w:val="00BB504B"/>
    <w:rsid w:val="00C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3B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3B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AB3BCC"/>
  </w:style>
  <w:style w:type="paragraph" w:styleId="a3">
    <w:name w:val="Normal (Web)"/>
    <w:basedOn w:val="a"/>
    <w:uiPriority w:val="99"/>
    <w:semiHidden/>
    <w:unhideWhenUsed/>
    <w:rsid w:val="00AB3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2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3B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3B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AB3BCC"/>
  </w:style>
  <w:style w:type="paragraph" w:styleId="a3">
    <w:name w:val="Normal (Web)"/>
    <w:basedOn w:val="a"/>
    <w:uiPriority w:val="99"/>
    <w:semiHidden/>
    <w:unhideWhenUsed/>
    <w:rsid w:val="00AB3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1343</Characters>
  <Application>Microsoft Office Word</Application>
  <DocSecurity>0</DocSecurity>
  <Lines>11</Lines>
  <Paragraphs>3</Paragraphs>
  <ScaleCrop>false</ScaleCrop>
  <Company>Sky123.Org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dcterms:created xsi:type="dcterms:W3CDTF">2019-05-14T00:17:00Z</dcterms:created>
  <dcterms:modified xsi:type="dcterms:W3CDTF">2019-05-14T00:23:00Z</dcterms:modified>
</cp:coreProperties>
</file>